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D81E5C2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175B7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</w:t>
      </w:r>
      <w:r w:rsidR="004D0469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>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 xml:space="preserve">podpisu smlouvy do zahájení prací bude méně než 30 dní) budou </w:t>
      </w:r>
      <w:r w:rsidR="004D0469">
        <w:rPr>
          <w:rFonts w:ascii="Verdana" w:hAnsi="Verdana"/>
          <w:sz w:val="18"/>
          <w:szCs w:val="18"/>
        </w:rPr>
        <w:t>mít všichni jeho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</w:t>
      </w:r>
      <w:r w:rsidR="004D0469">
        <w:rPr>
          <w:rFonts w:ascii="Verdana" w:hAnsi="Verdana"/>
          <w:sz w:val="18"/>
          <w:szCs w:val="18"/>
        </w:rPr>
        <w:t>) vydáno oprávnění ke vstupu do 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55C97B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D04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0469" w:rsidRPr="004D04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046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175B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FC61EA-D2C3-4559-8411-927F3C52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2022-12-13T09:12:00Z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